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0D" w:rsidRPr="007171C6" w:rsidRDefault="00BE22E3" w:rsidP="007171C6">
      <w:pPr>
        <w:ind w:hanging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Список на аттестацию 07</w:t>
      </w:r>
      <w:r w:rsidR="007171C6" w:rsidRPr="007171C6">
        <w:rPr>
          <w:rFonts w:ascii="Times New Roman" w:hAnsi="Times New Roman" w:cs="Times New Roman"/>
          <w:b/>
          <w:sz w:val="28"/>
          <w:szCs w:val="28"/>
          <w:u w:val="single"/>
        </w:rPr>
        <w:t>.10.2025</w:t>
      </w:r>
    </w:p>
    <w:tbl>
      <w:tblPr>
        <w:tblW w:w="1698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1049"/>
        <w:gridCol w:w="2822"/>
        <w:gridCol w:w="5801"/>
        <w:gridCol w:w="3189"/>
        <w:gridCol w:w="1967"/>
        <w:gridCol w:w="124"/>
        <w:gridCol w:w="124"/>
        <w:gridCol w:w="90"/>
        <w:gridCol w:w="50"/>
        <w:gridCol w:w="50"/>
        <w:gridCol w:w="1188"/>
      </w:tblGrid>
      <w:tr w:rsidR="00BE22E3" w:rsidRPr="007171C6" w:rsidTr="00BE22E3">
        <w:tc>
          <w:tcPr>
            <w:tcW w:w="1577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E22E3" w:rsidRPr="007171C6" w:rsidRDefault="00BE22E3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8623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E22E3" w:rsidRPr="007171C6" w:rsidRDefault="00BE22E3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6462" w:type="dxa"/>
            <w:gridSpan w:val="8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E22E3" w:rsidRPr="007171C6" w:rsidRDefault="00BE22E3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BE22E3" w:rsidTr="00BE22E3">
        <w:trPr>
          <w:gridAfter w:val="6"/>
          <w:wAfter w:w="1626" w:type="dxa"/>
        </w:trPr>
        <w:tc>
          <w:tcPr>
            <w:tcW w:w="52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22E3" w:rsidRDefault="00BE22E3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1</w:t>
            </w:r>
          </w:p>
        </w:tc>
        <w:tc>
          <w:tcPr>
            <w:tcW w:w="3871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22E3" w:rsidRDefault="00BE22E3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hyperlink r:id="rId5" w:history="1">
              <w:proofErr w:type="spellStart"/>
              <w:r>
                <w:rPr>
                  <w:rStyle w:val="a3"/>
                  <w:rFonts w:ascii="Arial" w:hAnsi="Arial" w:cs="Arial"/>
                  <w:b/>
                  <w:bCs/>
                  <w:color w:val="228FDB"/>
                  <w:sz w:val="20"/>
                  <w:szCs w:val="20"/>
                  <w:u w:val="none"/>
                </w:rPr>
                <w:t>Гайнуллина</w:t>
              </w:r>
              <w:proofErr w:type="spellEnd"/>
              <w:r>
                <w:rPr>
                  <w:rStyle w:val="a3"/>
                  <w:rFonts w:ascii="Arial" w:hAnsi="Arial" w:cs="Arial"/>
                  <w:b/>
                  <w:bCs/>
                  <w:color w:val="228FDB"/>
                  <w:sz w:val="20"/>
                  <w:szCs w:val="20"/>
                  <w:u w:val="none"/>
                </w:rPr>
                <w:t xml:space="preserve"> Регина </w:t>
              </w:r>
              <w:proofErr w:type="spellStart"/>
              <w:r>
                <w:rPr>
                  <w:rStyle w:val="a3"/>
                  <w:rFonts w:ascii="Arial" w:hAnsi="Arial" w:cs="Arial"/>
                  <w:b/>
                  <w:bCs/>
                  <w:color w:val="228FDB"/>
                  <w:sz w:val="20"/>
                  <w:szCs w:val="20"/>
                  <w:u w:val="none"/>
                </w:rPr>
                <w:t>Сайдашевна</w:t>
              </w:r>
              <w:proofErr w:type="spellEnd"/>
            </w:hyperlink>
          </w:p>
        </w:tc>
        <w:tc>
          <w:tcPr>
            <w:tcW w:w="8990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22E3" w:rsidRDefault="00BE22E3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Производитель работ,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  <w:t>ОБЩЕСТВО С ОГРАНИЧЕННОЙ ОТВЕТСТВЕННОСТЬЮ "СТРОИТЕЛЬНАЯ КОМПАНИЯ"</w:t>
            </w:r>
          </w:p>
        </w:tc>
        <w:tc>
          <w:tcPr>
            <w:tcW w:w="19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22E3" w:rsidRDefault="00BE22E3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0. 3. ОБ</w:t>
            </w:r>
          </w:p>
        </w:tc>
      </w:tr>
      <w:tr w:rsidR="00BE22E3" w:rsidTr="00BE22E3">
        <w:trPr>
          <w:gridAfter w:val="6"/>
          <w:wAfter w:w="1626" w:type="dxa"/>
        </w:trPr>
        <w:tc>
          <w:tcPr>
            <w:tcW w:w="52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22E3" w:rsidRDefault="00BE22E3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2</w:t>
            </w:r>
          </w:p>
        </w:tc>
        <w:tc>
          <w:tcPr>
            <w:tcW w:w="3871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22E3" w:rsidRDefault="00BE22E3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hyperlink r:id="rId6" w:history="1">
              <w:r>
                <w:rPr>
                  <w:rStyle w:val="a3"/>
                  <w:rFonts w:ascii="Arial" w:hAnsi="Arial" w:cs="Arial"/>
                  <w:b/>
                  <w:bCs/>
                  <w:color w:val="228FDB"/>
                  <w:sz w:val="20"/>
                  <w:szCs w:val="20"/>
                  <w:u w:val="none"/>
                </w:rPr>
                <w:t>Горохов Александр Валерьевич</w:t>
              </w:r>
            </w:hyperlink>
          </w:p>
        </w:tc>
        <w:tc>
          <w:tcPr>
            <w:tcW w:w="8990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22E3" w:rsidRDefault="00BE22E3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 эксплуатации,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  <w:t>ИП Жила Михаил Михайлович</w:t>
            </w:r>
          </w:p>
        </w:tc>
        <w:tc>
          <w:tcPr>
            <w:tcW w:w="19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22E3" w:rsidRDefault="00BE22E3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1. 4. ОБ</w:t>
            </w:r>
          </w:p>
        </w:tc>
      </w:tr>
      <w:tr w:rsidR="00BE22E3" w:rsidTr="00BE22E3">
        <w:trPr>
          <w:gridAfter w:val="6"/>
          <w:wAfter w:w="1626" w:type="dxa"/>
        </w:trPr>
        <w:tc>
          <w:tcPr>
            <w:tcW w:w="52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22E3" w:rsidRDefault="00BE22E3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3</w:t>
            </w:r>
          </w:p>
        </w:tc>
        <w:tc>
          <w:tcPr>
            <w:tcW w:w="3871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22E3" w:rsidRDefault="00BE22E3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hyperlink r:id="rId7" w:history="1">
              <w:r>
                <w:rPr>
                  <w:rStyle w:val="a3"/>
                  <w:rFonts w:ascii="Arial" w:hAnsi="Arial" w:cs="Arial"/>
                  <w:b/>
                  <w:bCs/>
                  <w:color w:val="228FDB"/>
                  <w:sz w:val="20"/>
                  <w:szCs w:val="20"/>
                  <w:u w:val="none"/>
                </w:rPr>
                <w:t>Иванова Ольга Леонидовна</w:t>
              </w:r>
            </w:hyperlink>
          </w:p>
        </w:tc>
        <w:tc>
          <w:tcPr>
            <w:tcW w:w="8990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22E3" w:rsidRDefault="00BE22E3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Генеральный директор,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  <w:t>ОБЩЕСТВО С ОГРАНИЧЕННОЙ ОТВЕТСТВЕННОСТЬЮ "СТРОИТЕЛЬНАЯ КОМПАНИЯ"</w:t>
            </w:r>
          </w:p>
        </w:tc>
        <w:tc>
          <w:tcPr>
            <w:tcW w:w="19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22E3" w:rsidRDefault="00BE22E3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0. 3. ОБ</w:t>
            </w:r>
          </w:p>
        </w:tc>
      </w:tr>
      <w:tr w:rsidR="00BE22E3" w:rsidTr="00BE22E3">
        <w:trPr>
          <w:gridAfter w:val="6"/>
          <w:wAfter w:w="1626" w:type="dxa"/>
        </w:trPr>
        <w:tc>
          <w:tcPr>
            <w:tcW w:w="52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22E3" w:rsidRDefault="00BE22E3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4</w:t>
            </w:r>
          </w:p>
        </w:tc>
        <w:tc>
          <w:tcPr>
            <w:tcW w:w="3871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22E3" w:rsidRDefault="00BE22E3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hyperlink r:id="rId8" w:history="1">
              <w:r>
                <w:rPr>
                  <w:rStyle w:val="a3"/>
                  <w:rFonts w:ascii="Arial" w:hAnsi="Arial" w:cs="Arial"/>
                  <w:b/>
                  <w:bCs/>
                  <w:color w:val="228FDB"/>
                  <w:sz w:val="20"/>
                  <w:szCs w:val="20"/>
                  <w:u w:val="none"/>
                </w:rPr>
                <w:t xml:space="preserve">Кадыров Ильшат </w:t>
              </w:r>
              <w:proofErr w:type="spellStart"/>
              <w:r>
                <w:rPr>
                  <w:rStyle w:val="a3"/>
                  <w:rFonts w:ascii="Arial" w:hAnsi="Arial" w:cs="Arial"/>
                  <w:b/>
                  <w:bCs/>
                  <w:color w:val="228FDB"/>
                  <w:sz w:val="20"/>
                  <w:szCs w:val="20"/>
                  <w:u w:val="none"/>
                </w:rPr>
                <w:t>Дамирович</w:t>
              </w:r>
              <w:proofErr w:type="spellEnd"/>
            </w:hyperlink>
          </w:p>
        </w:tc>
        <w:tc>
          <w:tcPr>
            <w:tcW w:w="8990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22E3" w:rsidRDefault="00BE22E3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Производитель работ,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  <w:t>ОБЩЕСТВО С ОГРАНИЧЕННОЙ ОТВЕТСТВЕННОСТЬЮ "СТРОИТЕЛЬНАЯ КОМПАНИЯ"</w:t>
            </w:r>
          </w:p>
        </w:tc>
        <w:tc>
          <w:tcPr>
            <w:tcW w:w="19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22E3" w:rsidRDefault="00BE22E3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0. 3. ОБ</w:t>
            </w:r>
          </w:p>
        </w:tc>
      </w:tr>
      <w:tr w:rsidR="00BE22E3" w:rsidTr="00BE22E3">
        <w:trPr>
          <w:gridAfter w:val="6"/>
          <w:wAfter w:w="1626" w:type="dxa"/>
        </w:trPr>
        <w:tc>
          <w:tcPr>
            <w:tcW w:w="52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22E3" w:rsidRDefault="00BE22E3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5</w:t>
            </w:r>
          </w:p>
        </w:tc>
        <w:tc>
          <w:tcPr>
            <w:tcW w:w="3871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22E3" w:rsidRDefault="00BE22E3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hyperlink r:id="rId9" w:history="1">
              <w:proofErr w:type="spellStart"/>
              <w:r>
                <w:rPr>
                  <w:rStyle w:val="a3"/>
                  <w:rFonts w:ascii="Arial" w:hAnsi="Arial" w:cs="Arial"/>
                  <w:b/>
                  <w:bCs/>
                  <w:color w:val="228FDB"/>
                  <w:sz w:val="20"/>
                  <w:szCs w:val="20"/>
                  <w:u w:val="none"/>
                </w:rPr>
                <w:t>Климонтов</w:t>
              </w:r>
              <w:proofErr w:type="spellEnd"/>
              <w:r>
                <w:rPr>
                  <w:rStyle w:val="a3"/>
                  <w:rFonts w:ascii="Arial" w:hAnsi="Arial" w:cs="Arial"/>
                  <w:b/>
                  <w:bCs/>
                  <w:color w:val="228FDB"/>
                  <w:sz w:val="20"/>
                  <w:szCs w:val="20"/>
                  <w:u w:val="none"/>
                </w:rPr>
                <w:t xml:space="preserve"> Алексей Владимирович</w:t>
              </w:r>
            </w:hyperlink>
          </w:p>
        </w:tc>
        <w:tc>
          <w:tcPr>
            <w:tcW w:w="8990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22E3" w:rsidRDefault="00BE22E3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Заместитель генерального директора по строительству,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  <w:t>ООО "ГК ТЕХНОЛОГИЯ"</w:t>
            </w:r>
          </w:p>
        </w:tc>
        <w:tc>
          <w:tcPr>
            <w:tcW w:w="19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22E3" w:rsidRDefault="00BE22E3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0. 3. ОБ</w:t>
            </w:r>
          </w:p>
        </w:tc>
      </w:tr>
      <w:tr w:rsidR="00BE22E3" w:rsidTr="00BE22E3">
        <w:trPr>
          <w:gridAfter w:val="6"/>
          <w:wAfter w:w="1626" w:type="dxa"/>
        </w:trPr>
        <w:tc>
          <w:tcPr>
            <w:tcW w:w="52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22E3" w:rsidRDefault="00BE22E3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6</w:t>
            </w:r>
          </w:p>
        </w:tc>
        <w:tc>
          <w:tcPr>
            <w:tcW w:w="3871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22E3" w:rsidRDefault="00BE22E3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hyperlink r:id="rId10" w:history="1">
              <w:proofErr w:type="spellStart"/>
              <w:r>
                <w:rPr>
                  <w:rStyle w:val="a3"/>
                  <w:rFonts w:ascii="Arial" w:hAnsi="Arial" w:cs="Arial"/>
                  <w:b/>
                  <w:bCs/>
                  <w:color w:val="228FDB"/>
                  <w:sz w:val="20"/>
                  <w:szCs w:val="20"/>
                  <w:u w:val="none"/>
                </w:rPr>
                <w:t>Пулатов</w:t>
              </w:r>
              <w:proofErr w:type="spellEnd"/>
              <w:r>
                <w:rPr>
                  <w:rStyle w:val="a3"/>
                  <w:rFonts w:ascii="Arial" w:hAnsi="Arial" w:cs="Arial"/>
                  <w:b/>
                  <w:bCs/>
                  <w:color w:val="228FDB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>
                <w:rPr>
                  <w:rStyle w:val="a3"/>
                  <w:rFonts w:ascii="Arial" w:hAnsi="Arial" w:cs="Arial"/>
                  <w:b/>
                  <w:bCs/>
                  <w:color w:val="228FDB"/>
                  <w:sz w:val="20"/>
                  <w:szCs w:val="20"/>
                  <w:u w:val="none"/>
                </w:rPr>
                <w:t>Ахад</w:t>
              </w:r>
              <w:proofErr w:type="spellEnd"/>
              <w:r>
                <w:rPr>
                  <w:rStyle w:val="a3"/>
                  <w:rFonts w:ascii="Arial" w:hAnsi="Arial" w:cs="Arial"/>
                  <w:b/>
                  <w:bCs/>
                  <w:color w:val="228FDB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>
                <w:rPr>
                  <w:rStyle w:val="a3"/>
                  <w:rFonts w:ascii="Arial" w:hAnsi="Arial" w:cs="Arial"/>
                  <w:b/>
                  <w:bCs/>
                  <w:color w:val="228FDB"/>
                  <w:sz w:val="20"/>
                  <w:szCs w:val="20"/>
                  <w:u w:val="none"/>
                </w:rPr>
                <w:t>Эркинович</w:t>
              </w:r>
              <w:proofErr w:type="spellEnd"/>
            </w:hyperlink>
          </w:p>
        </w:tc>
        <w:tc>
          <w:tcPr>
            <w:tcW w:w="8990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22E3" w:rsidRDefault="00BE22E3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Директор по производству,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  <w:t>ООО "Ф.А.Х.Р.-электрик</w:t>
            </w:r>
          </w:p>
        </w:tc>
        <w:tc>
          <w:tcPr>
            <w:tcW w:w="19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22E3" w:rsidRDefault="00BE22E3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1. 5. ОБ</w:t>
            </w:r>
          </w:p>
        </w:tc>
      </w:tr>
      <w:tr w:rsidR="00BE22E3" w:rsidTr="00BE22E3">
        <w:trPr>
          <w:gridAfter w:val="6"/>
          <w:wAfter w:w="1626" w:type="dxa"/>
        </w:trPr>
        <w:tc>
          <w:tcPr>
            <w:tcW w:w="52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22E3" w:rsidRDefault="00BE22E3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7</w:t>
            </w:r>
          </w:p>
        </w:tc>
        <w:tc>
          <w:tcPr>
            <w:tcW w:w="3871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22E3" w:rsidRDefault="00BE22E3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hyperlink r:id="rId11" w:history="1">
              <w:proofErr w:type="spellStart"/>
              <w:r>
                <w:rPr>
                  <w:rStyle w:val="a3"/>
                  <w:rFonts w:ascii="Arial" w:hAnsi="Arial" w:cs="Arial"/>
                  <w:b/>
                  <w:bCs/>
                  <w:color w:val="228FDB"/>
                  <w:sz w:val="20"/>
                  <w:szCs w:val="20"/>
                  <w:u w:val="none"/>
                </w:rPr>
                <w:t>Ситдиков</w:t>
              </w:r>
              <w:proofErr w:type="spellEnd"/>
              <w:r>
                <w:rPr>
                  <w:rStyle w:val="a3"/>
                  <w:rFonts w:ascii="Arial" w:hAnsi="Arial" w:cs="Arial"/>
                  <w:b/>
                  <w:bCs/>
                  <w:color w:val="228FDB"/>
                  <w:sz w:val="20"/>
                  <w:szCs w:val="20"/>
                  <w:u w:val="none"/>
                </w:rPr>
                <w:t xml:space="preserve"> Султан </w:t>
              </w:r>
              <w:proofErr w:type="spellStart"/>
              <w:r>
                <w:rPr>
                  <w:rStyle w:val="a3"/>
                  <w:rFonts w:ascii="Arial" w:hAnsi="Arial" w:cs="Arial"/>
                  <w:b/>
                  <w:bCs/>
                  <w:color w:val="228FDB"/>
                  <w:sz w:val="20"/>
                  <w:szCs w:val="20"/>
                  <w:u w:val="none"/>
                </w:rPr>
                <w:t>Ренатович</w:t>
              </w:r>
              <w:proofErr w:type="spellEnd"/>
            </w:hyperlink>
          </w:p>
        </w:tc>
        <w:tc>
          <w:tcPr>
            <w:tcW w:w="8990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22E3" w:rsidRDefault="00BE22E3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главный инженер,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  <w:t>ООО "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Казаньстроймаш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"</w:t>
            </w:r>
          </w:p>
        </w:tc>
        <w:tc>
          <w:tcPr>
            <w:tcW w:w="19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22E3" w:rsidRDefault="00BE22E3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0. 4. ОБ</w:t>
            </w:r>
          </w:p>
        </w:tc>
      </w:tr>
      <w:tr w:rsidR="00BE22E3" w:rsidTr="00BE22E3">
        <w:trPr>
          <w:gridAfter w:val="6"/>
          <w:wAfter w:w="1626" w:type="dxa"/>
        </w:trPr>
        <w:tc>
          <w:tcPr>
            <w:tcW w:w="52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22E3" w:rsidRDefault="00BE22E3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8</w:t>
            </w:r>
          </w:p>
        </w:tc>
        <w:tc>
          <w:tcPr>
            <w:tcW w:w="3871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22E3" w:rsidRDefault="00BE22E3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hyperlink r:id="rId12" w:history="1">
              <w:r>
                <w:rPr>
                  <w:rStyle w:val="a3"/>
                  <w:rFonts w:ascii="Arial" w:hAnsi="Arial" w:cs="Arial"/>
                  <w:b/>
                  <w:bCs/>
                  <w:color w:val="228FDB"/>
                  <w:sz w:val="20"/>
                  <w:szCs w:val="20"/>
                  <w:u w:val="none"/>
                </w:rPr>
                <w:t>Смирнова Наталья Марковна</w:t>
              </w:r>
            </w:hyperlink>
          </w:p>
        </w:tc>
        <w:tc>
          <w:tcPr>
            <w:tcW w:w="8990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22E3" w:rsidRDefault="00BE22E3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Директор,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  <w:t>ООО КИНОКОМПАНИЯ "ГЛОБУС-ФИЛЬМ"</w:t>
            </w:r>
          </w:p>
        </w:tc>
        <w:tc>
          <w:tcPr>
            <w:tcW w:w="19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22E3" w:rsidRDefault="00BE22E3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0. 4. ОБ</w:t>
            </w:r>
          </w:p>
        </w:tc>
      </w:tr>
      <w:tr w:rsidR="00BE22E3" w:rsidTr="00BE22E3">
        <w:trPr>
          <w:gridAfter w:val="6"/>
          <w:wAfter w:w="1626" w:type="dxa"/>
        </w:trPr>
        <w:tc>
          <w:tcPr>
            <w:tcW w:w="52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22E3" w:rsidRDefault="00BE22E3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9</w:t>
            </w:r>
          </w:p>
        </w:tc>
        <w:tc>
          <w:tcPr>
            <w:tcW w:w="3871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22E3" w:rsidRDefault="00BE22E3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hyperlink r:id="rId13" w:history="1">
              <w:r>
                <w:rPr>
                  <w:rStyle w:val="a3"/>
                  <w:rFonts w:ascii="Arial" w:hAnsi="Arial" w:cs="Arial"/>
                  <w:b/>
                  <w:bCs/>
                  <w:color w:val="228FDB"/>
                  <w:sz w:val="20"/>
                  <w:szCs w:val="20"/>
                  <w:u w:val="none"/>
                </w:rPr>
                <w:t xml:space="preserve">Степанов </w:t>
              </w:r>
              <w:proofErr w:type="spellStart"/>
              <w:r>
                <w:rPr>
                  <w:rStyle w:val="a3"/>
                  <w:rFonts w:ascii="Arial" w:hAnsi="Arial" w:cs="Arial"/>
                  <w:b/>
                  <w:bCs/>
                  <w:color w:val="228FDB"/>
                  <w:sz w:val="20"/>
                  <w:szCs w:val="20"/>
                  <w:u w:val="none"/>
                </w:rPr>
                <w:t>Анзор</w:t>
              </w:r>
              <w:proofErr w:type="spellEnd"/>
              <w:r>
                <w:rPr>
                  <w:rStyle w:val="a3"/>
                  <w:rFonts w:ascii="Arial" w:hAnsi="Arial" w:cs="Arial"/>
                  <w:b/>
                  <w:bCs/>
                  <w:color w:val="228FDB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>
                <w:rPr>
                  <w:rStyle w:val="a3"/>
                  <w:rFonts w:ascii="Arial" w:hAnsi="Arial" w:cs="Arial"/>
                  <w:b/>
                  <w:bCs/>
                  <w:color w:val="228FDB"/>
                  <w:sz w:val="20"/>
                  <w:szCs w:val="20"/>
                  <w:u w:val="none"/>
                </w:rPr>
                <w:t>Зурабович</w:t>
              </w:r>
              <w:proofErr w:type="spellEnd"/>
            </w:hyperlink>
          </w:p>
        </w:tc>
        <w:tc>
          <w:tcPr>
            <w:tcW w:w="8990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22E3" w:rsidRDefault="00BE22E3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Инженер,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lastRenderedPageBreak/>
              <w:t>ООО "ДКО ПОЛИПЛАСТИК"</w:t>
            </w:r>
          </w:p>
        </w:tc>
        <w:tc>
          <w:tcPr>
            <w:tcW w:w="19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22E3" w:rsidRDefault="00BE22E3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lastRenderedPageBreak/>
              <w:t>ПТ. НПР. 1. 4. ОБ</w:t>
            </w:r>
          </w:p>
        </w:tc>
      </w:tr>
      <w:tr w:rsidR="00BE22E3" w:rsidTr="00BE22E3">
        <w:trPr>
          <w:gridAfter w:val="6"/>
          <w:wAfter w:w="1626" w:type="dxa"/>
        </w:trPr>
        <w:tc>
          <w:tcPr>
            <w:tcW w:w="52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22E3" w:rsidRDefault="00BE22E3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lastRenderedPageBreak/>
              <w:t>10</w:t>
            </w:r>
          </w:p>
        </w:tc>
        <w:tc>
          <w:tcPr>
            <w:tcW w:w="3871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22E3" w:rsidRDefault="00BE22E3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hyperlink r:id="rId14" w:history="1">
              <w:proofErr w:type="gramStart"/>
              <w:r>
                <w:rPr>
                  <w:rStyle w:val="a3"/>
                  <w:rFonts w:ascii="Arial" w:hAnsi="Arial" w:cs="Arial"/>
                  <w:b/>
                  <w:bCs/>
                  <w:color w:val="228FDB"/>
                  <w:sz w:val="20"/>
                  <w:szCs w:val="20"/>
                  <w:u w:val="none"/>
                </w:rPr>
                <w:t>Хорошев</w:t>
              </w:r>
              <w:proofErr w:type="gramEnd"/>
              <w:r>
                <w:rPr>
                  <w:rStyle w:val="a3"/>
                  <w:rFonts w:ascii="Arial" w:hAnsi="Arial" w:cs="Arial"/>
                  <w:b/>
                  <w:bCs/>
                  <w:color w:val="228FDB"/>
                  <w:sz w:val="20"/>
                  <w:szCs w:val="20"/>
                  <w:u w:val="none"/>
                </w:rPr>
                <w:t xml:space="preserve"> Геннадий Анатольевич</w:t>
              </w:r>
            </w:hyperlink>
          </w:p>
        </w:tc>
        <w:tc>
          <w:tcPr>
            <w:tcW w:w="8990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22E3" w:rsidRDefault="00BE22E3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Инженер,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  <w:t>ООО "РОДВИГ"</w:t>
            </w:r>
          </w:p>
        </w:tc>
        <w:tc>
          <w:tcPr>
            <w:tcW w:w="19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22E3" w:rsidRDefault="00BE22E3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1. 4. ОБ</w:t>
            </w:r>
          </w:p>
        </w:tc>
      </w:tr>
      <w:tr w:rsidR="00BE22E3" w:rsidTr="00BE22E3">
        <w:trPr>
          <w:gridAfter w:val="1"/>
          <w:wAfter w:w="1188" w:type="dxa"/>
        </w:trPr>
        <w:tc>
          <w:tcPr>
            <w:tcW w:w="52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22E3" w:rsidRDefault="00BE22E3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11</w:t>
            </w:r>
          </w:p>
        </w:tc>
        <w:tc>
          <w:tcPr>
            <w:tcW w:w="3871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22E3" w:rsidRDefault="00BE22E3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hyperlink r:id="rId15" w:history="1">
              <w:r>
                <w:rPr>
                  <w:rStyle w:val="a3"/>
                  <w:rFonts w:ascii="Arial" w:hAnsi="Arial" w:cs="Arial"/>
                  <w:b/>
                  <w:bCs/>
                  <w:color w:val="228FDB"/>
                  <w:sz w:val="20"/>
                  <w:szCs w:val="20"/>
                  <w:u w:val="none"/>
                </w:rPr>
                <w:t>Храмов Николай Валерьевич</w:t>
              </w:r>
            </w:hyperlink>
          </w:p>
        </w:tc>
        <w:tc>
          <w:tcPr>
            <w:tcW w:w="8990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22E3" w:rsidRDefault="00BE22E3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Генеральный директор,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  <w:t>ООО "ГК ТЕХНОЛОГИЯ"</w:t>
            </w:r>
          </w:p>
        </w:tc>
        <w:tc>
          <w:tcPr>
            <w:tcW w:w="19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22E3" w:rsidRDefault="00BE22E3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0. 4. ОБ</w:t>
            </w:r>
          </w:p>
        </w:tc>
        <w:tc>
          <w:tcPr>
            <w:tcW w:w="124" w:type="dxa"/>
            <w:shd w:val="clear" w:color="auto" w:fill="FFFFFF"/>
            <w:vAlign w:val="center"/>
            <w:hideMark/>
          </w:tcPr>
          <w:p w:rsidR="00BE22E3" w:rsidRDefault="00BE22E3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shd w:val="clear" w:color="auto" w:fill="FFFFFF"/>
            <w:vAlign w:val="center"/>
            <w:hideMark/>
          </w:tcPr>
          <w:p w:rsidR="00BE22E3" w:rsidRDefault="00BE22E3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:rsidR="00BE22E3" w:rsidRDefault="00BE22E3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BE22E3" w:rsidRDefault="00BE22E3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BE22E3" w:rsidRDefault="00BE22E3">
            <w:pPr>
              <w:rPr>
                <w:sz w:val="20"/>
                <w:szCs w:val="20"/>
              </w:rPr>
            </w:pPr>
          </w:p>
        </w:tc>
      </w:tr>
    </w:tbl>
    <w:p w:rsidR="007171C6" w:rsidRPr="007171C6" w:rsidRDefault="007171C6" w:rsidP="007171C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171C6" w:rsidRPr="007171C6" w:rsidSect="00BE22E3">
      <w:pgSz w:w="16838" w:h="11906" w:orient="landscape"/>
      <w:pgMar w:top="426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C6"/>
    <w:rsid w:val="007171C6"/>
    <w:rsid w:val="00B4200D"/>
    <w:rsid w:val="00B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22E3"/>
    <w:rPr>
      <w:color w:val="0000FF"/>
      <w:u w:val="single"/>
    </w:rPr>
  </w:style>
  <w:style w:type="character" w:customStyle="1" w:styleId="progress">
    <w:name w:val="_progress"/>
    <w:basedOn w:val="a0"/>
    <w:rsid w:val="00BE22E3"/>
  </w:style>
  <w:style w:type="character" w:customStyle="1" w:styleId="total">
    <w:name w:val="_total"/>
    <w:basedOn w:val="a0"/>
    <w:rsid w:val="00BE2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22E3"/>
    <w:rPr>
      <w:color w:val="0000FF"/>
      <w:u w:val="single"/>
    </w:rPr>
  </w:style>
  <w:style w:type="character" w:customStyle="1" w:styleId="progress">
    <w:name w:val="_progress"/>
    <w:basedOn w:val="a0"/>
    <w:rsid w:val="00BE22E3"/>
  </w:style>
  <w:style w:type="character" w:customStyle="1" w:styleId="total">
    <w:name w:val="_total"/>
    <w:basedOn w:val="a0"/>
    <w:rsid w:val="00BE2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0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tb.gosnadzor.ru/examgroup/1772/examevent/5906926/monitor/10680637" TargetMode="External"/><Relationship Id="rId13" Type="http://schemas.openxmlformats.org/officeDocument/2006/relationships/hyperlink" Target="https://eptb.gosnadzor.ru/examgroup/1772/examevent/5906926/monitor/106808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tb.gosnadzor.ru/examgroup/1772/examevent/5906926/monitor/10680681" TargetMode="External"/><Relationship Id="rId12" Type="http://schemas.openxmlformats.org/officeDocument/2006/relationships/hyperlink" Target="https://eptb.gosnadzor.ru/examgroup/1772/examevent/5906926/monitor/10680931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72/examevent/5906926/monitor/10682714" TargetMode="External"/><Relationship Id="rId11" Type="http://schemas.openxmlformats.org/officeDocument/2006/relationships/hyperlink" Target="https://eptb.gosnadzor.ru/examgroup/1772/examevent/5906926/monitor/10681014" TargetMode="External"/><Relationship Id="rId5" Type="http://schemas.openxmlformats.org/officeDocument/2006/relationships/hyperlink" Target="https://eptb.gosnadzor.ru/examgroup/1772/examevent/5906926/monitor/10682734" TargetMode="External"/><Relationship Id="rId15" Type="http://schemas.openxmlformats.org/officeDocument/2006/relationships/hyperlink" Target="https://eptb.gosnadzor.ru/examgroup/1772/examevent/5906926/monitor/10681232" TargetMode="External"/><Relationship Id="rId10" Type="http://schemas.openxmlformats.org/officeDocument/2006/relationships/hyperlink" Target="https://eptb.gosnadzor.ru/examgroup/1772/examevent/5906926/monitor/106810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72/examevent/5906926/monitor/10681286" TargetMode="External"/><Relationship Id="rId14" Type="http://schemas.openxmlformats.org/officeDocument/2006/relationships/hyperlink" Target="https://eptb.gosnadzor.ru/examgroup/1772/examevent/5906926/monitor/10680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Гольцварт Анна Александровна</cp:lastModifiedBy>
  <cp:revision>2</cp:revision>
  <dcterms:created xsi:type="dcterms:W3CDTF">2025-10-03T12:10:00Z</dcterms:created>
  <dcterms:modified xsi:type="dcterms:W3CDTF">2025-10-03T12:10:00Z</dcterms:modified>
</cp:coreProperties>
</file>